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8D" w:rsidRDefault="00224F8D" w:rsidP="00224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050451" cy="1507363"/>
            <wp:effectExtent l="19050" t="0" r="7199" b="0"/>
            <wp:docPr id="1" name="Picture 0" descr="HWC_logo fo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_logo for signa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901" cy="151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A8" w:rsidRPr="000847C1" w:rsidRDefault="00224F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like to join Herefordshire &amp; Worcestershire Chamber of Commerce Area Council?</w:t>
      </w:r>
    </w:p>
    <w:p w:rsidR="000312A8" w:rsidRPr="000847C1" w:rsidRDefault="000312A8">
      <w:pPr>
        <w:rPr>
          <w:rFonts w:ascii="Arial" w:hAnsi="Arial" w:cs="Arial"/>
          <w:i/>
        </w:rPr>
      </w:pPr>
      <w:r w:rsidRPr="000847C1">
        <w:rPr>
          <w:rFonts w:ascii="Arial" w:hAnsi="Arial" w:cs="Arial"/>
          <w:i/>
        </w:rPr>
        <w:t>Herefordshire &amp; Worces</w:t>
      </w:r>
      <w:r w:rsidR="009C664F">
        <w:rPr>
          <w:rFonts w:ascii="Arial" w:hAnsi="Arial" w:cs="Arial"/>
          <w:i/>
        </w:rPr>
        <w:t>te</w:t>
      </w:r>
      <w:r w:rsidR="008B43F5">
        <w:rPr>
          <w:rFonts w:ascii="Arial" w:hAnsi="Arial" w:cs="Arial"/>
          <w:i/>
        </w:rPr>
        <w:t>rshire Chamber of Commerce has two vacancies</w:t>
      </w:r>
      <w:r w:rsidR="009C664F">
        <w:rPr>
          <w:rFonts w:ascii="Arial" w:hAnsi="Arial" w:cs="Arial"/>
          <w:i/>
        </w:rPr>
        <w:t xml:space="preserve"> on the Worcestershire Area Council. </w:t>
      </w:r>
    </w:p>
    <w:p w:rsidR="000312A8" w:rsidRPr="000847C1" w:rsidRDefault="00224F8D" w:rsidP="000312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Chamber has</w:t>
      </w:r>
      <w:r w:rsidR="000312A8" w:rsidRPr="000847C1">
        <w:rPr>
          <w:rFonts w:ascii="Arial" w:hAnsi="Arial" w:cs="Arial"/>
        </w:rPr>
        <w:t xml:space="preserve"> two Area Councils, one that represents Herefordshire and one that represents Worcestershire.</w:t>
      </w:r>
    </w:p>
    <w:p w:rsidR="000312A8" w:rsidRPr="000847C1" w:rsidRDefault="009C664F" w:rsidP="000312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Area Councils meet six times a year: </w:t>
      </w:r>
      <w:r w:rsidR="000312A8" w:rsidRPr="000847C1">
        <w:rPr>
          <w:rFonts w:ascii="Arial" w:hAnsi="Arial" w:cs="Arial"/>
        </w:rPr>
        <w:t>three meetings per county</w:t>
      </w:r>
      <w:r>
        <w:rPr>
          <w:rFonts w:ascii="Arial" w:hAnsi="Arial" w:cs="Arial"/>
        </w:rPr>
        <w:t xml:space="preserve"> a</w:t>
      </w:r>
      <w:r w:rsidR="008B43F5">
        <w:rPr>
          <w:rFonts w:ascii="Arial" w:hAnsi="Arial" w:cs="Arial"/>
        </w:rPr>
        <w:t>nd three meetings jointly. The C</w:t>
      </w:r>
      <w:r>
        <w:rPr>
          <w:rFonts w:ascii="Arial" w:hAnsi="Arial" w:cs="Arial"/>
        </w:rPr>
        <w:t xml:space="preserve">ouncils </w:t>
      </w:r>
      <w:r w:rsidR="000312A8" w:rsidRPr="000847C1">
        <w:rPr>
          <w:rFonts w:ascii="Arial" w:hAnsi="Arial" w:cs="Arial"/>
        </w:rPr>
        <w:t xml:space="preserve">are comprised of up to fifteen specialists </w:t>
      </w:r>
      <w:r>
        <w:rPr>
          <w:rFonts w:ascii="Arial" w:hAnsi="Arial" w:cs="Arial"/>
        </w:rPr>
        <w:t xml:space="preserve">who represent the majority of sectors in each county. </w:t>
      </w:r>
      <w:r w:rsidR="000312A8" w:rsidRPr="000847C1">
        <w:rPr>
          <w:rFonts w:ascii="Arial" w:hAnsi="Arial" w:cs="Arial"/>
        </w:rPr>
        <w:t xml:space="preserve"> </w:t>
      </w:r>
    </w:p>
    <w:p w:rsidR="000312A8" w:rsidRPr="000847C1" w:rsidRDefault="00FA0724" w:rsidP="000312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members provide insights into their sector and</w:t>
      </w:r>
      <w:r w:rsidR="008B43F5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 xml:space="preserve"> the opportunities and challenges</w:t>
      </w:r>
      <w:r w:rsidR="00F227F4">
        <w:rPr>
          <w:rFonts w:ascii="Arial" w:hAnsi="Arial" w:cs="Arial"/>
        </w:rPr>
        <w:t xml:space="preserve"> businesses</w:t>
      </w:r>
      <w:r>
        <w:rPr>
          <w:rFonts w:ascii="Arial" w:hAnsi="Arial" w:cs="Arial"/>
        </w:rPr>
        <w:t xml:space="preserve"> currently face. The </w:t>
      </w:r>
      <w:r w:rsidR="000312A8" w:rsidRPr="000847C1">
        <w:rPr>
          <w:rFonts w:ascii="Arial" w:hAnsi="Arial" w:cs="Arial"/>
        </w:rPr>
        <w:t xml:space="preserve">feedback is then used to formulate Chamber policy on the most important </w:t>
      </w:r>
      <w:r>
        <w:rPr>
          <w:rFonts w:ascii="Arial" w:hAnsi="Arial" w:cs="Arial"/>
        </w:rPr>
        <w:t>business</w:t>
      </w:r>
      <w:r w:rsidR="000312A8" w:rsidRPr="000847C1">
        <w:rPr>
          <w:rFonts w:ascii="Arial" w:hAnsi="Arial" w:cs="Arial"/>
        </w:rPr>
        <w:t xml:space="preserve"> issues </w:t>
      </w:r>
      <w:r w:rsidR="008B43F5">
        <w:rPr>
          <w:rFonts w:ascii="Arial" w:hAnsi="Arial" w:cs="Arial"/>
        </w:rPr>
        <w:t xml:space="preserve">in the region. </w:t>
      </w:r>
      <w:r w:rsidR="000312A8" w:rsidRPr="000847C1">
        <w:rPr>
          <w:rFonts w:ascii="Arial" w:hAnsi="Arial" w:cs="Arial"/>
        </w:rPr>
        <w:t xml:space="preserve"> Any issues that arise </w:t>
      </w:r>
      <w:r w:rsidR="00F227F4">
        <w:rPr>
          <w:rFonts w:ascii="Arial" w:hAnsi="Arial" w:cs="Arial"/>
        </w:rPr>
        <w:t xml:space="preserve">at the Area Councils are </w:t>
      </w:r>
      <w:r w:rsidR="000312A8" w:rsidRPr="000847C1">
        <w:rPr>
          <w:rFonts w:ascii="Arial" w:hAnsi="Arial" w:cs="Arial"/>
        </w:rPr>
        <w:t>discussed at a local level and</w:t>
      </w:r>
      <w:r w:rsidR="00F227F4">
        <w:rPr>
          <w:rFonts w:ascii="Arial" w:hAnsi="Arial" w:cs="Arial"/>
        </w:rPr>
        <w:t xml:space="preserve"> are</w:t>
      </w:r>
      <w:r w:rsidR="000312A8" w:rsidRPr="000847C1">
        <w:rPr>
          <w:rFonts w:ascii="Arial" w:hAnsi="Arial" w:cs="Arial"/>
        </w:rPr>
        <w:t xml:space="preserve"> the</w:t>
      </w:r>
      <w:r w:rsidR="00F227F4">
        <w:rPr>
          <w:rFonts w:ascii="Arial" w:hAnsi="Arial" w:cs="Arial"/>
        </w:rPr>
        <w:t xml:space="preserve">n referred to the Chamber Board. </w:t>
      </w:r>
    </w:p>
    <w:p w:rsidR="000312A8" w:rsidRPr="000847C1" w:rsidRDefault="000312A8" w:rsidP="000312A8">
      <w:pPr>
        <w:spacing w:before="240"/>
        <w:jc w:val="both"/>
        <w:rPr>
          <w:rFonts w:ascii="Arial" w:hAnsi="Arial" w:cs="Arial"/>
        </w:rPr>
      </w:pPr>
      <w:r w:rsidRPr="000847C1">
        <w:rPr>
          <w:rFonts w:ascii="Arial" w:hAnsi="Arial" w:cs="Arial"/>
        </w:rPr>
        <w:t>So</w:t>
      </w:r>
      <w:r w:rsidR="00F227F4">
        <w:rPr>
          <w:rFonts w:ascii="Arial" w:hAnsi="Arial" w:cs="Arial"/>
        </w:rPr>
        <w:t>me key responsibilities include:</w:t>
      </w:r>
    </w:p>
    <w:p w:rsidR="000312A8" w:rsidRPr="000847C1" w:rsidRDefault="000312A8" w:rsidP="000312A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0847C1">
        <w:rPr>
          <w:rFonts w:ascii="Arial" w:hAnsi="Arial" w:cs="Arial"/>
        </w:rPr>
        <w:t>Maintain</w:t>
      </w:r>
      <w:r w:rsidR="008B43F5">
        <w:rPr>
          <w:rFonts w:ascii="Arial" w:hAnsi="Arial" w:cs="Arial"/>
        </w:rPr>
        <w:t>ing</w:t>
      </w:r>
      <w:r w:rsidRPr="000847C1">
        <w:rPr>
          <w:rFonts w:ascii="Arial" w:hAnsi="Arial" w:cs="Arial"/>
        </w:rPr>
        <w:t xml:space="preserve"> close contact with members at a local level to help provide guidance to the Board and Chief Executive</w:t>
      </w:r>
    </w:p>
    <w:p w:rsidR="000312A8" w:rsidRPr="000847C1" w:rsidRDefault="008B43F5" w:rsidP="000312A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Identifying</w:t>
      </w:r>
      <w:r w:rsidR="000312A8" w:rsidRPr="000847C1">
        <w:rPr>
          <w:rFonts w:ascii="Arial" w:hAnsi="Arial" w:cs="Arial"/>
        </w:rPr>
        <w:t xml:space="preserve"> key issues that needs to be taken up by the Chamber</w:t>
      </w:r>
    </w:p>
    <w:p w:rsidR="000312A8" w:rsidRPr="000847C1" w:rsidRDefault="000312A8" w:rsidP="000312A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0847C1">
        <w:rPr>
          <w:rFonts w:ascii="Arial" w:hAnsi="Arial" w:cs="Arial"/>
        </w:rPr>
        <w:t>Represent</w:t>
      </w:r>
      <w:r w:rsidR="008B43F5">
        <w:rPr>
          <w:rFonts w:ascii="Arial" w:hAnsi="Arial" w:cs="Arial"/>
        </w:rPr>
        <w:t>ing</w:t>
      </w:r>
      <w:r w:rsidRPr="000847C1">
        <w:rPr>
          <w:rFonts w:ascii="Arial" w:hAnsi="Arial" w:cs="Arial"/>
        </w:rPr>
        <w:t xml:space="preserve"> both your individual business and your business sector</w:t>
      </w:r>
    </w:p>
    <w:p w:rsidR="000312A8" w:rsidRPr="000847C1" w:rsidRDefault="008B43F5" w:rsidP="000312A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Actively supporting the</w:t>
      </w:r>
      <w:r w:rsidR="000312A8" w:rsidRPr="000847C1">
        <w:rPr>
          <w:rFonts w:ascii="Arial" w:hAnsi="Arial" w:cs="Arial"/>
        </w:rPr>
        <w:t xml:space="preserve"> Chamber membership recruitment and retention initiatives</w:t>
      </w:r>
    </w:p>
    <w:p w:rsidR="000312A8" w:rsidRPr="000847C1" w:rsidRDefault="008B43F5" w:rsidP="000312A8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F227F4">
        <w:rPr>
          <w:rFonts w:ascii="Arial" w:hAnsi="Arial" w:cs="Arial"/>
        </w:rPr>
        <w:t>as</w:t>
      </w:r>
      <w:r w:rsidR="000312A8" w:rsidRPr="000847C1">
        <w:rPr>
          <w:rFonts w:ascii="Arial" w:hAnsi="Arial" w:cs="Arial"/>
        </w:rPr>
        <w:t xml:space="preserve"> an ambassador for the Chamber</w:t>
      </w:r>
    </w:p>
    <w:p w:rsidR="000312A8" w:rsidRDefault="00154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two vacancies </w:t>
      </w:r>
      <w:r w:rsidR="007966B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Worcestershire. We are looking for businesses from the following sectors but would welcome applications from any interested members. </w:t>
      </w:r>
    </w:p>
    <w:p w:rsidR="00154225" w:rsidRDefault="00154225" w:rsidP="001542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&amp; Drink</w:t>
      </w:r>
    </w:p>
    <w:p w:rsidR="00154225" w:rsidRDefault="00154225" w:rsidP="001542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Manufacturing</w:t>
      </w:r>
    </w:p>
    <w:p w:rsidR="00154225" w:rsidRDefault="007966B7" w:rsidP="001542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Cyber</w:t>
      </w:r>
    </w:p>
    <w:p w:rsidR="003337EC" w:rsidRDefault="000847C1" w:rsidP="000847C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apply for a position, please fill in the self-nomination form which can be downloaded </w:t>
      </w:r>
      <w:hyperlink r:id="rId6" w:history="1">
        <w:r w:rsidRPr="003337EC">
          <w:rPr>
            <w:rStyle w:val="Hyperlink"/>
            <w:rFonts w:ascii="Arial" w:hAnsi="Arial" w:cs="Arial"/>
            <w:b/>
          </w:rPr>
          <w:t>here</w:t>
        </w:r>
        <w:r w:rsidRPr="003337EC">
          <w:rPr>
            <w:rStyle w:val="Hyperlink"/>
            <w:rFonts w:ascii="Arial" w:hAnsi="Arial" w:cs="Arial"/>
          </w:rPr>
          <w:t>.</w:t>
        </w:r>
      </w:hyperlink>
      <w:r>
        <w:rPr>
          <w:rFonts w:ascii="Arial" w:hAnsi="Arial" w:cs="Arial"/>
        </w:rPr>
        <w:t xml:space="preserve"> </w:t>
      </w:r>
    </w:p>
    <w:p w:rsidR="000847C1" w:rsidRPr="003337EC" w:rsidRDefault="000847C1" w:rsidP="000847C1">
      <w:pPr>
        <w:spacing w:before="240"/>
        <w:jc w:val="both"/>
        <w:rPr>
          <w:rFonts w:ascii="Arial" w:hAnsi="Arial" w:cs="Arial"/>
          <w:b/>
        </w:rPr>
      </w:pPr>
      <w:r w:rsidRPr="003337EC">
        <w:rPr>
          <w:rFonts w:ascii="Arial" w:hAnsi="Arial" w:cs="Arial"/>
          <w:b/>
        </w:rPr>
        <w:t xml:space="preserve">The deadline for </w:t>
      </w:r>
      <w:r w:rsidR="00154225" w:rsidRPr="003337EC">
        <w:rPr>
          <w:rFonts w:ascii="Arial" w:hAnsi="Arial" w:cs="Arial"/>
          <w:b/>
        </w:rPr>
        <w:t>receiving applicati</w:t>
      </w:r>
      <w:r w:rsidR="007966B7" w:rsidRPr="003337EC">
        <w:rPr>
          <w:rFonts w:ascii="Arial" w:hAnsi="Arial" w:cs="Arial"/>
          <w:b/>
        </w:rPr>
        <w:t>o</w:t>
      </w:r>
      <w:r w:rsidR="00150B9B">
        <w:rPr>
          <w:rFonts w:ascii="Arial" w:hAnsi="Arial" w:cs="Arial"/>
          <w:b/>
        </w:rPr>
        <w:t xml:space="preserve">ns is 4pm on </w:t>
      </w:r>
      <w:r w:rsidR="00826367">
        <w:rPr>
          <w:rFonts w:ascii="Arial" w:hAnsi="Arial" w:cs="Arial"/>
          <w:b/>
        </w:rPr>
        <w:t>Monday 25 March</w:t>
      </w:r>
      <w:r w:rsidR="00150B9B">
        <w:rPr>
          <w:rFonts w:ascii="Arial" w:hAnsi="Arial" w:cs="Arial"/>
          <w:b/>
        </w:rPr>
        <w:t xml:space="preserve"> 2019</w:t>
      </w:r>
      <w:r w:rsidRPr="003337EC">
        <w:rPr>
          <w:rFonts w:ascii="Arial" w:hAnsi="Arial" w:cs="Arial"/>
          <w:b/>
        </w:rPr>
        <w:t>.</w:t>
      </w:r>
    </w:p>
    <w:p w:rsidR="000847C1" w:rsidRPr="000847C1" w:rsidRDefault="000847C1" w:rsidP="000847C1">
      <w:pPr>
        <w:spacing w:before="240"/>
        <w:jc w:val="both"/>
        <w:rPr>
          <w:rFonts w:ascii="Arial" w:hAnsi="Arial" w:cs="Arial"/>
        </w:rPr>
      </w:pPr>
      <w:r w:rsidRPr="000847C1">
        <w:rPr>
          <w:rFonts w:ascii="Arial" w:hAnsi="Arial" w:cs="Arial"/>
        </w:rPr>
        <w:t xml:space="preserve">If you have any questions please contact </w:t>
      </w:r>
      <w:r w:rsidR="007966B7">
        <w:rPr>
          <w:rFonts w:ascii="Arial" w:hAnsi="Arial" w:cs="Arial"/>
        </w:rPr>
        <w:t>our Policy department</w:t>
      </w:r>
      <w:r w:rsidR="00154225">
        <w:rPr>
          <w:rFonts w:ascii="Arial" w:hAnsi="Arial" w:cs="Arial"/>
        </w:rPr>
        <w:t xml:space="preserve"> on </w:t>
      </w:r>
      <w:hyperlink r:id="rId7" w:history="1">
        <w:r w:rsidR="007966B7" w:rsidRPr="00B80B70">
          <w:rPr>
            <w:rStyle w:val="Hyperlink"/>
            <w:rFonts w:ascii="Arial" w:hAnsi="Arial" w:cs="Arial"/>
          </w:rPr>
          <w:t>policy@hwchamber.co.uk</w:t>
        </w:r>
      </w:hyperlink>
      <w:r w:rsidR="00154225">
        <w:rPr>
          <w:rFonts w:ascii="Arial" w:hAnsi="Arial" w:cs="Arial"/>
        </w:rPr>
        <w:t xml:space="preserve"> </w:t>
      </w:r>
    </w:p>
    <w:sectPr w:rsidR="000847C1" w:rsidRPr="000847C1" w:rsidSect="00BB4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65B3"/>
    <w:multiLevelType w:val="hybridMultilevel"/>
    <w:tmpl w:val="2AB4B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236BD"/>
    <w:multiLevelType w:val="hybridMultilevel"/>
    <w:tmpl w:val="60AE5F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12A8"/>
    <w:rsid w:val="000312A8"/>
    <w:rsid w:val="00064EB2"/>
    <w:rsid w:val="00071E4C"/>
    <w:rsid w:val="000847C1"/>
    <w:rsid w:val="00150B9B"/>
    <w:rsid w:val="00154225"/>
    <w:rsid w:val="001E684A"/>
    <w:rsid w:val="00224F8D"/>
    <w:rsid w:val="00235401"/>
    <w:rsid w:val="002B0CC6"/>
    <w:rsid w:val="003128CF"/>
    <w:rsid w:val="003337EC"/>
    <w:rsid w:val="00382C4C"/>
    <w:rsid w:val="0043171F"/>
    <w:rsid w:val="0048343C"/>
    <w:rsid w:val="00492AE9"/>
    <w:rsid w:val="005776D0"/>
    <w:rsid w:val="00652C08"/>
    <w:rsid w:val="00712CDA"/>
    <w:rsid w:val="007966B7"/>
    <w:rsid w:val="007B65C3"/>
    <w:rsid w:val="00826367"/>
    <w:rsid w:val="008B43F5"/>
    <w:rsid w:val="009C664F"/>
    <w:rsid w:val="00AC76BC"/>
    <w:rsid w:val="00BB49EB"/>
    <w:rsid w:val="00E232AF"/>
    <w:rsid w:val="00F012CA"/>
    <w:rsid w:val="00F227F4"/>
    <w:rsid w:val="00F56873"/>
    <w:rsid w:val="00FA0724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2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1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7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y@hw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wchamber.co.uk/would-you-like-to-join-our-chamber-area-council/nomination-form-area-council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Sophia.Haywood</dc:creator>
  <cp:lastModifiedBy>poppy.bramford</cp:lastModifiedBy>
  <cp:revision>8</cp:revision>
  <dcterms:created xsi:type="dcterms:W3CDTF">2019-01-25T13:35:00Z</dcterms:created>
  <dcterms:modified xsi:type="dcterms:W3CDTF">2019-03-15T09:18:00Z</dcterms:modified>
</cp:coreProperties>
</file>